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1885"/>
        <w:gridCol w:w="4607"/>
      </w:tblGrid>
      <w:tr w:rsidR="00A83C4E" w:rsidRPr="00DE5FFD" w:rsidTr="000D7966">
        <w:tc>
          <w:tcPr>
            <w:tcW w:w="9214" w:type="dxa"/>
            <w:gridSpan w:val="3"/>
            <w:shd w:val="clear" w:color="auto" w:fill="FDE9D9"/>
          </w:tcPr>
          <w:p w:rsidR="00A83C4E" w:rsidRPr="00DE5FFD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A83C4E" w:rsidRPr="00DE5FFD" w:rsidRDefault="00A83C4E" w:rsidP="000D796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B25C8E" w:rsidRDefault="00A83C4E" w:rsidP="000D7966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A83C4E" w:rsidRPr="00DE5FFD" w:rsidRDefault="00A83C4E" w:rsidP="000D796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DE5FFD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DE5FFD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C60073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073" w:rsidRPr="00DE5FFD" w:rsidRDefault="00C60073" w:rsidP="00C60073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 w:colFirst="1" w:colLast="1"/>
            <w:r w:rsidRPr="00DE5FF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0073" w:rsidRPr="00EE0FD9" w:rsidRDefault="00C60073" w:rsidP="00C60073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FD9">
              <w:rPr>
                <w:rFonts w:ascii="Arial" w:hAnsi="Arial" w:cs="Arial"/>
                <w:b/>
                <w:sz w:val="20"/>
                <w:szCs w:val="20"/>
              </w:rPr>
              <w:t>Obec Křelovice</w:t>
            </w:r>
          </w:p>
        </w:tc>
      </w:tr>
      <w:tr w:rsidR="00C60073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073" w:rsidRPr="00DE5FFD" w:rsidRDefault="00C60073" w:rsidP="00C6007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0073" w:rsidRPr="00EE0FD9" w:rsidRDefault="00C60073" w:rsidP="00C6007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E0FD9">
              <w:rPr>
                <w:rFonts w:ascii="Arial" w:hAnsi="Arial" w:cs="Arial"/>
                <w:sz w:val="20"/>
                <w:szCs w:val="20"/>
              </w:rPr>
              <w:t>Sídlo: Křelovice 67, 394 45 Křelovice u Pelhřimova</w:t>
            </w:r>
          </w:p>
        </w:tc>
      </w:tr>
      <w:tr w:rsidR="00C60073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073" w:rsidRPr="00DE5FFD" w:rsidRDefault="00C60073" w:rsidP="00C6007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073" w:rsidRPr="00EE0FD9" w:rsidRDefault="00C60073" w:rsidP="00C6007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E0FD9">
              <w:rPr>
                <w:rFonts w:ascii="Arial" w:hAnsi="Arial" w:cs="Arial"/>
                <w:sz w:val="20"/>
                <w:szCs w:val="20"/>
              </w:rPr>
              <w:t>IČO: 00248487</w:t>
            </w:r>
          </w:p>
        </w:tc>
      </w:tr>
      <w:bookmarkEnd w:id="0"/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A83C4E" w:rsidRPr="00DE5FFD" w:rsidRDefault="00A83C4E" w:rsidP="000D796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83C4E" w:rsidRPr="00DE5FFD" w:rsidRDefault="00A83C4E" w:rsidP="000D7966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DE5FFD" w:rsidRDefault="00A83C4E" w:rsidP="000D7966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83C4E" w:rsidRPr="00DE5FFD" w:rsidRDefault="00A83C4E" w:rsidP="000D7966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DE5FFD" w:rsidRDefault="00A83C4E" w:rsidP="000D7966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83C4E" w:rsidRPr="00DE5FFD" w:rsidRDefault="00A83C4E" w:rsidP="000D7966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DE5FFD" w:rsidRDefault="00A83C4E" w:rsidP="000D7966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lastRenderedPageBreak/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E0FD9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E0FD9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E0F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4A0024"/>
    <w:rsid w:val="00536E15"/>
    <w:rsid w:val="00A83C4E"/>
    <w:rsid w:val="00B62326"/>
    <w:rsid w:val="00B90B20"/>
    <w:rsid w:val="00C60073"/>
    <w:rsid w:val="00D765D3"/>
    <w:rsid w:val="00EE0FD9"/>
    <w:rsid w:val="00F80CD1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9</cp:revision>
  <dcterms:created xsi:type="dcterms:W3CDTF">2022-01-19T12:25:00Z</dcterms:created>
  <dcterms:modified xsi:type="dcterms:W3CDTF">2022-09-06T13:14:00Z</dcterms:modified>
</cp:coreProperties>
</file>